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3"/>
        <w:gridCol w:w="10382"/>
      </w:tblGrid>
      <w:tr w:rsidR="007008B8" w:rsidTr="0089163A">
        <w:tc>
          <w:tcPr>
            <w:tcW w:w="3543" w:type="dxa"/>
          </w:tcPr>
          <w:p w:rsidR="007008B8" w:rsidRDefault="007008B8">
            <w:r>
              <w:t>Реквизиты</w:t>
            </w:r>
          </w:p>
        </w:tc>
        <w:tc>
          <w:tcPr>
            <w:tcW w:w="10382" w:type="dxa"/>
          </w:tcPr>
          <w:p w:rsidR="007008B8" w:rsidRDefault="007008B8">
            <w:r>
              <w:t>Наименование</w:t>
            </w:r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56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5" w:history="1">
              <w:r w:rsidR="007008B8" w:rsidRPr="00D86428">
                <w:rPr>
                  <w:rStyle w:val="a4"/>
                  <w:color w:val="auto"/>
                  <w:u w:val="none"/>
                </w:rPr>
  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11 февраля 2016 года № 43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6" w:history="1">
              <w:r w:rsidR="007008B8" w:rsidRPr="00D86428">
                <w:rPr>
                  <w:rStyle w:val="a4"/>
                  <w:color w:val="auto"/>
                  <w:u w:val="none"/>
                </w:rPr>
  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45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7" w:history="1">
              <w:r w:rsidR="007008B8" w:rsidRPr="00D86428">
                <w:rPr>
                  <w:rStyle w:val="a4"/>
                  <w:color w:val="auto"/>
                  <w:u w:val="none"/>
                </w:rPr>
                <w:t>Предоставление земельных участков, находящихся в муниципальной собственности, на торгах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11 февраля 2016 года № 46</w:t>
            </w:r>
          </w:p>
        </w:tc>
        <w:tc>
          <w:tcPr>
            <w:tcW w:w="10382" w:type="dxa"/>
          </w:tcPr>
          <w:p w:rsidR="007008B8" w:rsidRPr="00D86428" w:rsidRDefault="007008B8" w:rsidP="00D86428">
            <w:r w:rsidRPr="00D86428">
              <w:t>Предварительное согласование предоставления земельного участка</w:t>
            </w:r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11 февраля 2016 года № 53</w:t>
            </w:r>
          </w:p>
        </w:tc>
        <w:tc>
          <w:tcPr>
            <w:tcW w:w="10382" w:type="dxa"/>
          </w:tcPr>
          <w:p w:rsidR="007008B8" w:rsidRPr="00D86428" w:rsidRDefault="007008B8" w:rsidP="00D86428">
            <w:r w:rsidRPr="00D86428">
              <w:t>Предоставление земельных участков, находящихся  в государственной или  муниципальной собственности, на которых расположены здания, сооружения, в собственность, аренду</w:t>
            </w:r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20 ноября 2015 года № 280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8" w:history="1">
              <w:r w:rsidR="007008B8" w:rsidRPr="00D86428">
                <w:rPr>
                  <w:rStyle w:val="a4"/>
                  <w:color w:val="auto"/>
                  <w:u w:val="none"/>
                </w:rPr>
                <w:t>Утверждение схемы расположения земельного участка или земельных участков на кадастровом плане территории 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>11 февраля 2016 года № 51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9" w:history="1">
              <w:r w:rsidR="007008B8" w:rsidRPr="00D86428">
                <w:rPr>
                  <w:rStyle w:val="a4"/>
                  <w:color w:val="auto"/>
                  <w:u w:val="none"/>
                </w:rPr>
                <w:t>Заключение нового договора аренды земельного участка без проведения торгов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47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10" w:history="1">
              <w:r w:rsidR="007008B8" w:rsidRPr="00D86428">
                <w:rPr>
                  <w:rStyle w:val="a4"/>
                  <w:color w:val="auto"/>
                  <w:u w:val="none"/>
                </w:rPr>
                <w:t>Перевод земель или земельных участков в составе таких земель из одной категории в другую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50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11" w:history="1">
              <w:r w:rsidR="007008B8" w:rsidRPr="00D86428">
                <w:rPr>
                  <w:rStyle w:val="a4"/>
                  <w:color w:val="auto"/>
                  <w:u w:val="none"/>
                </w:rPr>
                <w:t>Предоставление выписки из реестра муниципального имущества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54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12" w:history="1">
              <w:r w:rsidR="007008B8" w:rsidRPr="00D86428">
                <w:rPr>
                  <w:rStyle w:val="a4"/>
                  <w:color w:val="auto"/>
                  <w:u w:val="none"/>
                </w:rPr>
                <w:t>Предоставление муниципального имущества в аренду или безвозмездное пользование без проведения торгов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55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13" w:history="1">
              <w:r w:rsidR="007008B8" w:rsidRPr="00D86428">
                <w:rPr>
                  <w:rStyle w:val="a4"/>
                  <w:color w:val="auto"/>
                  <w:u w:val="none"/>
                </w:rPr>
                <w:t>Заключение дополнительного соглашения к договору аренды земельного участка, договору безвозмездного пользования  земельным участком 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11 февраля 2016 года № 52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14" w:history="1">
              <w:r w:rsidR="007008B8" w:rsidRPr="00D86428">
                <w:rPr>
                  <w:rStyle w:val="a4"/>
                  <w:color w:val="auto"/>
                  <w:u w:val="none"/>
                </w:rPr>
                <w:t>Заключение соглашения об установлении сервитута в отношении земельного участка, находящегося в государственной или муниципальной собственности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21 мая 2012 года № 112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15" w:history="1">
              <w:r w:rsidR="007008B8" w:rsidRPr="00D86428">
                <w:rPr>
                  <w:rStyle w:val="a4"/>
                  <w:color w:val="auto"/>
                  <w:u w:val="none"/>
                </w:rPr>
                <w:t>Предоставление копий правовых актов администрации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9 июля 2012 года № 142</w:t>
            </w:r>
          </w:p>
        </w:tc>
        <w:tc>
          <w:tcPr>
            <w:tcW w:w="10382" w:type="dxa"/>
          </w:tcPr>
          <w:p w:rsidR="007008B8" w:rsidRPr="00D86428" w:rsidRDefault="007008B8" w:rsidP="00D86428">
            <w:r w:rsidRPr="00D86428">
              <w:t> </w:t>
            </w:r>
            <w:hyperlink r:id="rId16" w:history="1">
              <w:r w:rsidRPr="00D86428">
                <w:rPr>
                  <w:rStyle w:val="a4"/>
                  <w:color w:val="auto"/>
                  <w:u w:val="none"/>
                </w:rPr>
                <w:t xml:space="preserve">Предоставление выписки из </w:t>
              </w:r>
              <w:proofErr w:type="spellStart"/>
              <w:r w:rsidRPr="00D86428">
                <w:rPr>
                  <w:rStyle w:val="a4"/>
                  <w:color w:val="auto"/>
                  <w:u w:val="none"/>
                </w:rPr>
                <w:t>похозяйственной</w:t>
              </w:r>
              <w:proofErr w:type="spellEnd"/>
              <w:r w:rsidRPr="00D86428">
                <w:rPr>
                  <w:rStyle w:val="a4"/>
                  <w:color w:val="auto"/>
                  <w:u w:val="none"/>
                </w:rPr>
                <w:t xml:space="preserve"> книги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24 августа 2012 года № 175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17" w:history="1">
              <w:r w:rsidR="007008B8" w:rsidRPr="00D86428">
                <w:rPr>
                  <w:rStyle w:val="a4"/>
                  <w:color w:val="auto"/>
                  <w:u w:val="none"/>
                </w:rPr>
                <w:t>Выдача порубочного билета на территории Архангельского сельского поселения Тихорецкого района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13 июля 2012 года № 153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18" w:history="1">
              <w:r w:rsidR="007008B8" w:rsidRPr="00D86428">
                <w:rPr>
                  <w:rStyle w:val="a4"/>
                  <w:color w:val="auto"/>
                  <w:u w:val="none"/>
                </w:rPr>
                <w:t>Выдача разрешения (ордера) на проведение земляных работ на территории общего пользования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D86428" w:rsidRDefault="007008B8" w:rsidP="00D86428">
            <w:pPr>
              <w:jc w:val="center"/>
              <w:rPr>
                <w:color w:val="000000"/>
                <w:sz w:val="28"/>
                <w:szCs w:val="28"/>
              </w:rPr>
            </w:pPr>
            <w:r w:rsidRPr="00D86428">
              <w:rPr>
                <w:color w:val="000000"/>
                <w:sz w:val="28"/>
                <w:szCs w:val="28"/>
              </w:rPr>
              <w:t>27 августа 2012 года № 173</w:t>
            </w:r>
          </w:p>
        </w:tc>
        <w:tc>
          <w:tcPr>
            <w:tcW w:w="10382" w:type="dxa"/>
          </w:tcPr>
          <w:p w:rsidR="007008B8" w:rsidRPr="00D86428" w:rsidRDefault="00E3274D" w:rsidP="00D86428">
            <w:hyperlink r:id="rId19" w:history="1">
              <w:r w:rsidR="007008B8" w:rsidRPr="00D86428">
                <w:rPr>
                  <w:rStyle w:val="a4"/>
                  <w:color w:val="auto"/>
                  <w:u w:val="none"/>
                </w:rPr>
                <w:t>Присвоение, изменение и аннулирование адресов</w:t>
              </w:r>
            </w:hyperlink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D86428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1 ноября 2017 года № 142</w:t>
            </w:r>
          </w:p>
        </w:tc>
        <w:tc>
          <w:tcPr>
            <w:tcW w:w="10382" w:type="dxa"/>
          </w:tcPr>
          <w:p w:rsidR="007008B8" w:rsidRPr="00D86428" w:rsidRDefault="007008B8" w:rsidP="008C364A">
            <w:r w:rsidRPr="008C364A"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</w:t>
            </w:r>
            <w:r>
              <w:t>кт незавершенного строительства</w:t>
            </w:r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D86428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28 июля 2016 года № 194</w:t>
            </w:r>
          </w:p>
        </w:tc>
        <w:tc>
          <w:tcPr>
            <w:tcW w:w="10382" w:type="dxa"/>
          </w:tcPr>
          <w:p w:rsidR="007008B8" w:rsidRPr="00D86428" w:rsidRDefault="007008B8" w:rsidP="008C364A">
            <w:r w:rsidRPr="008C364A">
              <w:t xml:space="preserve">Выдача разрешений на вступление в брак лицам, достигшим возраста шестнадцати </w:t>
            </w:r>
            <w:r>
              <w:t>лет</w:t>
            </w:r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8C364A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11 февраля 2016 года № 44</w:t>
            </w:r>
          </w:p>
        </w:tc>
        <w:tc>
          <w:tcPr>
            <w:tcW w:w="10382" w:type="dxa"/>
          </w:tcPr>
          <w:p w:rsidR="007008B8" w:rsidRPr="008C364A" w:rsidRDefault="007008B8" w:rsidP="008C364A">
            <w: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8C364A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30 июня 2020 года № 89</w:t>
            </w:r>
          </w:p>
        </w:tc>
        <w:tc>
          <w:tcPr>
            <w:tcW w:w="10382" w:type="dxa"/>
          </w:tcPr>
          <w:p w:rsidR="007008B8" w:rsidRDefault="007008B8" w:rsidP="008C364A">
            <w:r w:rsidRPr="008C364A">
              <w:t>Прием уведомлений о планируемом сносе объекта капитального строительства</w:t>
            </w:r>
          </w:p>
        </w:tc>
      </w:tr>
      <w:tr w:rsidR="007008B8" w:rsidTr="0089163A">
        <w:tc>
          <w:tcPr>
            <w:tcW w:w="3543" w:type="dxa"/>
          </w:tcPr>
          <w:p w:rsidR="007008B8" w:rsidRPr="0089163A" w:rsidRDefault="007008B8" w:rsidP="008C364A">
            <w:pPr>
              <w:jc w:val="center"/>
              <w:rPr>
                <w:sz w:val="28"/>
                <w:szCs w:val="28"/>
              </w:rPr>
            </w:pPr>
            <w:r w:rsidRPr="0089163A">
              <w:rPr>
                <w:sz w:val="28"/>
                <w:szCs w:val="28"/>
              </w:rPr>
              <w:t>23 июля 2020 года № 107</w:t>
            </w:r>
          </w:p>
          <w:p w:rsidR="007008B8" w:rsidRPr="0089163A" w:rsidRDefault="007008B8" w:rsidP="008C3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2" w:type="dxa"/>
          </w:tcPr>
          <w:p w:rsidR="007008B8" w:rsidRPr="008C364A" w:rsidRDefault="007008B8" w:rsidP="008C364A">
            <w:r>
              <w:t>Прием уведомлений о завершении сноса объекта капитального строительства</w:t>
            </w:r>
          </w:p>
        </w:tc>
      </w:tr>
      <w:tr w:rsidR="00E3274D" w:rsidTr="0089163A">
        <w:tc>
          <w:tcPr>
            <w:tcW w:w="3543" w:type="dxa"/>
          </w:tcPr>
          <w:p w:rsidR="00E3274D" w:rsidRPr="0089163A" w:rsidRDefault="00E3274D" w:rsidP="00E3274D">
            <w:pPr>
              <w:jc w:val="center"/>
              <w:rPr>
                <w:sz w:val="28"/>
                <w:szCs w:val="28"/>
              </w:rPr>
            </w:pPr>
            <w:r w:rsidRPr="00E3274D">
              <w:rPr>
                <w:sz w:val="28"/>
                <w:szCs w:val="28"/>
              </w:rPr>
              <w:lastRenderedPageBreak/>
              <w:t>30</w:t>
            </w:r>
            <w:r>
              <w:rPr>
                <w:sz w:val="28"/>
                <w:szCs w:val="28"/>
              </w:rPr>
              <w:t xml:space="preserve"> июля </w:t>
            </w:r>
            <w:r w:rsidRPr="00E3274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 xml:space="preserve">года </w:t>
            </w:r>
            <w:r w:rsidRPr="00E3274D">
              <w:rPr>
                <w:sz w:val="28"/>
                <w:szCs w:val="28"/>
              </w:rPr>
              <w:t>№ 119</w:t>
            </w:r>
          </w:p>
        </w:tc>
        <w:tc>
          <w:tcPr>
            <w:tcW w:w="10382" w:type="dxa"/>
          </w:tcPr>
          <w:p w:rsidR="00E3274D" w:rsidRPr="00E3274D" w:rsidRDefault="00E3274D" w:rsidP="008C364A">
            <w:bookmarkStart w:id="0" w:name="_GoBack"/>
            <w:r w:rsidRPr="00E3274D"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  <w:bookmarkEnd w:id="0"/>
          </w:p>
        </w:tc>
      </w:tr>
    </w:tbl>
    <w:p w:rsidR="00FF546E" w:rsidRDefault="00FF546E"/>
    <w:sectPr w:rsidR="00FF546E" w:rsidSect="00D86428">
      <w:pgSz w:w="16838" w:h="11906" w:orient="landscape"/>
      <w:pgMar w:top="426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8"/>
    <w:rsid w:val="0010413E"/>
    <w:rsid w:val="007008B8"/>
    <w:rsid w:val="00711CE6"/>
    <w:rsid w:val="0089163A"/>
    <w:rsid w:val="008C364A"/>
    <w:rsid w:val="00D86428"/>
    <w:rsid w:val="00E3274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13E"/>
    <w:pPr>
      <w:keepNext/>
      <w:ind w:firstLine="567"/>
      <w:jc w:val="center"/>
      <w:outlineLvl w:val="0"/>
    </w:pPr>
    <w:rPr>
      <w:i/>
      <w:color w:val="8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13E"/>
    <w:rPr>
      <w:i/>
      <w:color w:val="800080"/>
      <w:sz w:val="32"/>
      <w:szCs w:val="24"/>
      <w:lang w:eastAsia="ru-RU"/>
    </w:rPr>
  </w:style>
  <w:style w:type="table" w:styleId="a3">
    <w:name w:val="Table Grid"/>
    <w:basedOn w:val="a1"/>
    <w:uiPriority w:val="59"/>
    <w:rsid w:val="00D8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6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13E"/>
    <w:pPr>
      <w:keepNext/>
      <w:ind w:firstLine="567"/>
      <w:jc w:val="center"/>
      <w:outlineLvl w:val="0"/>
    </w:pPr>
    <w:rPr>
      <w:i/>
      <w:color w:val="8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13E"/>
    <w:rPr>
      <w:i/>
      <w:color w:val="800080"/>
      <w:sz w:val="32"/>
      <w:szCs w:val="24"/>
      <w:lang w:eastAsia="ru-RU"/>
    </w:rPr>
  </w:style>
  <w:style w:type="table" w:styleId="a3">
    <w:name w:val="Table Grid"/>
    <w:basedOn w:val="a1"/>
    <w:uiPriority w:val="59"/>
    <w:rsid w:val="00D8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6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angelskoesp.ru/images/doc/post2015_280.doc" TargetMode="External"/><Relationship Id="rId13" Type="http://schemas.openxmlformats.org/officeDocument/2006/relationships/hyperlink" Target="https://arhangelskoesp.ru/images/doc/post2016_55.doc" TargetMode="External"/><Relationship Id="rId18" Type="http://schemas.openxmlformats.org/officeDocument/2006/relationships/hyperlink" Target="https://arhangelskoesp.ru/images/doc/post2012_153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hangelskoesp.ru/images/doc/post2016_45.doc" TargetMode="External"/><Relationship Id="rId12" Type="http://schemas.openxmlformats.org/officeDocument/2006/relationships/hyperlink" Target="https://arhangelskoesp.ru/images/doc/post2016_54.doc" TargetMode="External"/><Relationship Id="rId17" Type="http://schemas.openxmlformats.org/officeDocument/2006/relationships/hyperlink" Target="https://arhangelskoesp.ru/images/doc/post2012_17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hangelskoesp.ru/images/doc/post2012_142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hangelskoesp.ru/images/doc/post2016_43.doc" TargetMode="External"/><Relationship Id="rId11" Type="http://schemas.openxmlformats.org/officeDocument/2006/relationships/hyperlink" Target="https://arhangelskoesp.ru/images/doc/post2016_50.doc" TargetMode="External"/><Relationship Id="rId5" Type="http://schemas.openxmlformats.org/officeDocument/2006/relationships/hyperlink" Target="https://arhangelskoesp.ru/images/doc/post2016_56.doc" TargetMode="External"/><Relationship Id="rId15" Type="http://schemas.openxmlformats.org/officeDocument/2006/relationships/hyperlink" Target="https://arhangelskoesp.ru/images/doc/post2012_112.doc" TargetMode="External"/><Relationship Id="rId10" Type="http://schemas.openxmlformats.org/officeDocument/2006/relationships/hyperlink" Target="https://arhangelskoesp.ru/images/doc/post2016_47.doc" TargetMode="External"/><Relationship Id="rId19" Type="http://schemas.openxmlformats.org/officeDocument/2006/relationships/hyperlink" Target="https://arhangelskoesp.ru/images/doc/post2012_17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angelskoesp.ru/images/doc/post2016_51.doc" TargetMode="External"/><Relationship Id="rId14" Type="http://schemas.openxmlformats.org/officeDocument/2006/relationships/hyperlink" Target="https://arhangelskoesp.ru/images/doc/post2016_5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2021-02-16T12:02:00Z</cp:lastPrinted>
  <dcterms:created xsi:type="dcterms:W3CDTF">2021-02-17T05:47:00Z</dcterms:created>
  <dcterms:modified xsi:type="dcterms:W3CDTF">2023-03-28T11:56:00Z</dcterms:modified>
</cp:coreProperties>
</file>